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21" w:rsidRPr="00132161" w:rsidRDefault="00475F21" w:rsidP="00475F21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  <w:r w:rsidRPr="00132161">
        <w:rPr>
          <w:rFonts w:eastAsia="Calibri"/>
          <w:b/>
          <w:sz w:val="24"/>
          <w:szCs w:val="24"/>
          <w:lang w:eastAsia="en-US"/>
        </w:rPr>
        <w:t>АНКЕТА</w:t>
      </w:r>
    </w:p>
    <w:p w:rsidR="00475F21" w:rsidRPr="00132161" w:rsidRDefault="00475F21" w:rsidP="00475F21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  <w:r w:rsidRPr="00132161">
        <w:rPr>
          <w:rFonts w:eastAsia="Calibri"/>
          <w:sz w:val="24"/>
          <w:szCs w:val="24"/>
          <w:lang w:eastAsia="en-US"/>
        </w:rPr>
        <w:t xml:space="preserve">потенциального </w:t>
      </w:r>
      <w:r w:rsidR="007375CE">
        <w:rPr>
          <w:rFonts w:eastAsia="Calibri"/>
          <w:sz w:val="24"/>
          <w:szCs w:val="24"/>
          <w:lang w:eastAsia="en-US"/>
        </w:rPr>
        <w:t xml:space="preserve">поставщика </w:t>
      </w:r>
      <w:bookmarkStart w:id="0" w:name="_GoBack"/>
      <w:bookmarkEnd w:id="0"/>
      <w:r w:rsidR="00961439" w:rsidRPr="00961439">
        <w:rPr>
          <w:rFonts w:eastAsia="Calibri"/>
          <w:i/>
          <w:sz w:val="24"/>
          <w:szCs w:val="24"/>
          <w:lang w:eastAsia="en-US"/>
        </w:rPr>
        <w:t>(</w:t>
      </w:r>
      <w:r w:rsidR="00961439">
        <w:rPr>
          <w:rFonts w:eastAsia="Calibri"/>
          <w:i/>
          <w:sz w:val="24"/>
          <w:szCs w:val="24"/>
          <w:lang w:eastAsia="en-US"/>
        </w:rPr>
        <w:t xml:space="preserve">вставьте </w:t>
      </w:r>
      <w:r w:rsidR="00961439" w:rsidRPr="00961439">
        <w:rPr>
          <w:rFonts w:eastAsia="Calibri"/>
          <w:i/>
          <w:sz w:val="24"/>
          <w:szCs w:val="24"/>
          <w:lang w:eastAsia="en-US"/>
        </w:rPr>
        <w:t>ваше наименование организации)</w:t>
      </w:r>
    </w:p>
    <w:p w:rsidR="00475F21" w:rsidRPr="00132161" w:rsidRDefault="00475F21" w:rsidP="00475F21">
      <w:pPr>
        <w:tabs>
          <w:tab w:val="left" w:pos="142"/>
        </w:tabs>
        <w:jc w:val="center"/>
        <w:rPr>
          <w:rFonts w:eastAsia="Calibri"/>
          <w:lang w:eastAsia="en-US"/>
        </w:rPr>
      </w:pPr>
      <w:r w:rsidRPr="00132161">
        <w:rPr>
          <w:rFonts w:eastAsia="Calibri"/>
          <w:lang w:eastAsia="en-US"/>
        </w:rPr>
        <w:t>В целях обеспечения основополагающих принципов и требований противо</w:t>
      </w:r>
      <w:r w:rsidR="007375CE">
        <w:rPr>
          <w:rFonts w:eastAsia="Calibri"/>
          <w:lang w:eastAsia="en-US"/>
        </w:rPr>
        <w:t xml:space="preserve">действия коррупции ООО «ДЛЗ» </w:t>
      </w:r>
      <w:r w:rsidRPr="00132161">
        <w:rPr>
          <w:rFonts w:eastAsia="Calibri"/>
          <w:lang w:eastAsia="en-US"/>
        </w:rPr>
        <w:t>запрашивает информацию о деятельности и функционировании настоящих и потенциальных поставщиков.</w:t>
      </w:r>
    </w:p>
    <w:p w:rsidR="00475F21" w:rsidRPr="00132161" w:rsidRDefault="00475F21" w:rsidP="00475F21">
      <w:pPr>
        <w:tabs>
          <w:tab w:val="left" w:pos="142"/>
        </w:tabs>
        <w:jc w:val="center"/>
        <w:rPr>
          <w:rFonts w:eastAsia="Calibri"/>
          <w:lang w:eastAsia="en-US"/>
        </w:rPr>
      </w:pPr>
      <w:r w:rsidRPr="00132161">
        <w:rPr>
          <w:rFonts w:eastAsia="Calibri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475F21" w:rsidRPr="00132161" w:rsidRDefault="00475F21" w:rsidP="00475F21">
      <w:pPr>
        <w:tabs>
          <w:tab w:val="left" w:pos="142"/>
        </w:tabs>
        <w:jc w:val="center"/>
        <w:rPr>
          <w:rFonts w:eastAsia="Calibri"/>
          <w:lang w:eastAsia="en-US"/>
        </w:rPr>
      </w:pPr>
    </w:p>
    <w:p w:rsidR="00475F21" w:rsidRPr="00132161" w:rsidRDefault="00475F21" w:rsidP="00475F21">
      <w:pPr>
        <w:tabs>
          <w:tab w:val="left" w:pos="142"/>
        </w:tabs>
        <w:jc w:val="center"/>
        <w:rPr>
          <w:rFonts w:eastAsia="Calibri"/>
          <w:lang w:eastAsia="en-US"/>
        </w:rPr>
      </w:pPr>
      <w:r w:rsidRPr="00132161">
        <w:rPr>
          <w:rFonts w:eastAsia="Calibri"/>
          <w:lang w:eastAsia="en-US"/>
        </w:rPr>
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</w:t>
      </w:r>
      <w:r w:rsidR="007375CE">
        <w:rPr>
          <w:rFonts w:eastAsia="Calibri"/>
          <w:lang w:eastAsia="en-US"/>
        </w:rPr>
        <w:t xml:space="preserve"> в ООО «ДЛЗ»</w:t>
      </w:r>
    </w:p>
    <w:tbl>
      <w:tblPr>
        <w:tblW w:w="47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"/>
        <w:gridCol w:w="4417"/>
        <w:gridCol w:w="4176"/>
      </w:tblGrid>
      <w:tr w:rsidR="00475F21" w:rsidRPr="00132161" w:rsidTr="009D55A1">
        <w:trPr>
          <w:trHeight w:val="424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Полное наименование Поставщика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24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24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24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16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32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09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09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09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Статус поставщика (изготовитель, дилер, официальный представитель, посредник)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15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Сертификаты системы менеджмента качества (версия системы менеджмента качества, название органа сертификации, номер сертификата и дата выдачи)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17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ФИО и должность контактного лица, ответственного за работу</w:t>
            </w:r>
            <w:r w:rsidR="00330071">
              <w:rPr>
                <w:rFonts w:eastAsia="Calibri"/>
                <w:sz w:val="18"/>
                <w:szCs w:val="18"/>
                <w:lang w:eastAsia="en-US"/>
              </w:rPr>
              <w:t xml:space="preserve"> с  ООО «ДЛЗ»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07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31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541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541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83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465"/>
        </w:trPr>
        <w:tc>
          <w:tcPr>
            <w:tcW w:w="286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2423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autoSpaceDE w:val="0"/>
              <w:autoSpaceDN w:val="0"/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Вид налогообложения</w:t>
            </w:r>
          </w:p>
        </w:tc>
        <w:tc>
          <w:tcPr>
            <w:tcW w:w="2291" w:type="pct"/>
            <w:vAlign w:val="center"/>
          </w:tcPr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F21" w:rsidRPr="00132161" w:rsidTr="009D55A1">
        <w:trPr>
          <w:trHeight w:val="1549"/>
        </w:trPr>
        <w:tc>
          <w:tcPr>
            <w:tcW w:w="5000" w:type="pct"/>
            <w:gridSpan w:val="3"/>
            <w:vAlign w:val="center"/>
          </w:tcPr>
          <w:p w:rsidR="00475F2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 xml:space="preserve">Я, нижеподписавшийся, уполномоченный отвечать на вопросы настоящей анкеты, настоящим подтверждаю следующее:                                                                                                                        </w:t>
            </w:r>
          </w:p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1. Вся информация, изложенная в ответах в настоящей Анкете, яв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ляется достоверной и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полной;</w:t>
            </w:r>
            <w:r w:rsidRPr="00132161">
              <w:rPr>
                <w:rFonts w:eastAsia="Calibri"/>
                <w:sz w:val="18"/>
                <w:szCs w:val="18"/>
                <w:lang w:eastAsia="en-US"/>
              </w:rPr>
              <w:t xml:space="preserve">   </w:t>
            </w:r>
            <w:proofErr w:type="gramEnd"/>
            <w:r w:rsidRPr="00132161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              2. Согласие физических лиц на обработк</w:t>
            </w:r>
            <w:r w:rsidR="00330071">
              <w:rPr>
                <w:rFonts w:eastAsia="Calibri"/>
                <w:sz w:val="18"/>
                <w:szCs w:val="18"/>
                <w:lang w:eastAsia="en-US"/>
              </w:rPr>
              <w:t xml:space="preserve">у  ООО «ДЛЗ»  </w:t>
            </w:r>
            <w:r w:rsidRPr="00132161">
              <w:rPr>
                <w:rFonts w:eastAsia="Calibri"/>
                <w:sz w:val="18"/>
                <w:szCs w:val="18"/>
                <w:lang w:eastAsia="en-US"/>
              </w:rPr>
              <w:t xml:space="preserve"> их персональных данных, приведенных в настоящей анкете, получено;</w:t>
            </w:r>
          </w:p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Ф.И.О.                                                                                                   ___________________</w:t>
            </w:r>
          </w:p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Должность                                                                                            ___________________</w:t>
            </w:r>
          </w:p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32161">
              <w:rPr>
                <w:rFonts w:eastAsia="Calibri"/>
                <w:sz w:val="18"/>
                <w:szCs w:val="18"/>
                <w:lang w:eastAsia="en-US"/>
              </w:rPr>
              <w:t>Дата                                                                                                       ___________________</w:t>
            </w:r>
          </w:p>
          <w:p w:rsidR="00475F21" w:rsidRDefault="004F0C27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Подпись  </w:t>
            </w:r>
            <w:r w:rsidR="004804F4">
              <w:rPr>
                <w:rFonts w:eastAsia="Calibri"/>
                <w:sz w:val="18"/>
                <w:szCs w:val="18"/>
                <w:lang w:eastAsia="en-US"/>
              </w:rPr>
              <w:t>(печать)</w:t>
            </w:r>
            <w:r w:rsidR="00475F21" w:rsidRPr="00132161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  </w:t>
            </w:r>
            <w:r w:rsidR="004804F4">
              <w:rPr>
                <w:rFonts w:eastAsia="Calibri"/>
                <w:sz w:val="18"/>
                <w:szCs w:val="18"/>
                <w:lang w:eastAsia="en-US"/>
              </w:rPr>
              <w:t xml:space="preserve">                   </w:t>
            </w:r>
            <w:r w:rsidR="00475F21" w:rsidRPr="00132161">
              <w:rPr>
                <w:rFonts w:eastAsia="Calibri"/>
                <w:sz w:val="18"/>
                <w:szCs w:val="18"/>
                <w:lang w:eastAsia="en-US"/>
              </w:rPr>
              <w:t xml:space="preserve">   ___________________</w:t>
            </w:r>
          </w:p>
          <w:p w:rsidR="004804F4" w:rsidRPr="00132161" w:rsidRDefault="004804F4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F21" w:rsidRPr="00132161" w:rsidRDefault="00475F21" w:rsidP="009D55A1">
            <w:pPr>
              <w:tabs>
                <w:tab w:val="left" w:pos="14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12A58" w:rsidRDefault="00912A58"/>
    <w:sectPr w:rsidR="00912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16B" w:rsidRDefault="0073616B" w:rsidP="00897B42">
      <w:r>
        <w:separator/>
      </w:r>
    </w:p>
  </w:endnote>
  <w:endnote w:type="continuationSeparator" w:id="0">
    <w:p w:rsidR="0073616B" w:rsidRDefault="0073616B" w:rsidP="0089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7" w:rsidRDefault="00D30B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7" w:rsidRDefault="00D30BA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7" w:rsidRDefault="00D30B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16B" w:rsidRDefault="0073616B" w:rsidP="00897B42">
      <w:r>
        <w:separator/>
      </w:r>
    </w:p>
  </w:footnote>
  <w:footnote w:type="continuationSeparator" w:id="0">
    <w:p w:rsidR="0073616B" w:rsidRDefault="0073616B" w:rsidP="00897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7" w:rsidRDefault="00D30B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42" w:rsidRPr="00897B42" w:rsidRDefault="00897B42" w:rsidP="00897B42">
    <w:pPr>
      <w:tabs>
        <w:tab w:val="left" w:pos="142"/>
        <w:tab w:val="left" w:pos="9923"/>
      </w:tabs>
      <w:suppressAutoHyphens/>
      <w:ind w:firstLine="425"/>
      <w:jc w:val="right"/>
      <w:rPr>
        <w:b/>
        <w:bCs/>
      </w:rPr>
    </w:pPr>
    <w:r w:rsidRPr="00897B42">
      <w:rPr>
        <w:b/>
        <w:bCs/>
      </w:rPr>
      <w:t>Форма Ф-08 (Приложение Ж к СТО</w:t>
    </w:r>
  </w:p>
  <w:p w:rsidR="00897B42" w:rsidRPr="00897B42" w:rsidRDefault="00897B42" w:rsidP="00897B42">
    <w:pPr>
      <w:tabs>
        <w:tab w:val="left" w:pos="142"/>
        <w:tab w:val="left" w:pos="9923"/>
      </w:tabs>
      <w:suppressAutoHyphens/>
      <w:ind w:firstLine="425"/>
      <w:jc w:val="right"/>
      <w:rPr>
        <w:b/>
        <w:bCs/>
      </w:rPr>
    </w:pPr>
    <w:r w:rsidRPr="00897B42">
      <w:rPr>
        <w:b/>
        <w:bCs/>
      </w:rPr>
      <w:t xml:space="preserve"> «Порядок осуществления закупочной</w:t>
    </w:r>
  </w:p>
  <w:p w:rsidR="00897B42" w:rsidRPr="00897B42" w:rsidRDefault="00897B42" w:rsidP="00897B42">
    <w:pPr>
      <w:tabs>
        <w:tab w:val="left" w:pos="142"/>
        <w:tab w:val="left" w:pos="9923"/>
      </w:tabs>
      <w:suppressAutoHyphens/>
      <w:ind w:firstLine="425"/>
      <w:jc w:val="right"/>
      <w:rPr>
        <w:b/>
        <w:bCs/>
      </w:rPr>
    </w:pPr>
    <w:r w:rsidRPr="00897B42">
      <w:rPr>
        <w:b/>
        <w:bCs/>
      </w:rPr>
      <w:t xml:space="preserve"> деятельности Группы ОАТ», </w:t>
    </w:r>
  </w:p>
  <w:p w:rsidR="00897B42" w:rsidRPr="00897B42" w:rsidRDefault="00897B42" w:rsidP="00897B42">
    <w:pPr>
      <w:tabs>
        <w:tab w:val="left" w:pos="142"/>
        <w:tab w:val="left" w:pos="9923"/>
      </w:tabs>
      <w:suppressAutoHyphens/>
      <w:ind w:firstLine="425"/>
      <w:jc w:val="right"/>
      <w:rPr>
        <w:b/>
        <w:bCs/>
      </w:rPr>
    </w:pPr>
    <w:r w:rsidRPr="00897B42">
      <w:rPr>
        <w:b/>
        <w:bCs/>
      </w:rPr>
      <w:t>утвержденный приказом №50 от 31 мая 2019г.</w:t>
    </w:r>
  </w:p>
  <w:p w:rsidR="00897B42" w:rsidRPr="00897B42" w:rsidRDefault="00897B42" w:rsidP="00897B42">
    <w:pPr>
      <w:tabs>
        <w:tab w:val="left" w:pos="142"/>
        <w:tab w:val="left" w:pos="9923"/>
      </w:tabs>
      <w:suppressAutoHyphens/>
      <w:ind w:firstLine="425"/>
      <w:jc w:val="right"/>
      <w:rPr>
        <w:b/>
        <w:bCs/>
      </w:rPr>
    </w:pPr>
    <w:r w:rsidRPr="00897B42">
      <w:rPr>
        <w:b/>
        <w:bCs/>
      </w:rPr>
      <w:t xml:space="preserve"> Редакция №1, дата введения 01 июля 2019г.)</w:t>
    </w:r>
  </w:p>
  <w:p w:rsidR="00897B42" w:rsidRPr="00897B42" w:rsidRDefault="00897B42" w:rsidP="00897B4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7" w:rsidRDefault="00D30B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415AA"/>
    <w:multiLevelType w:val="hybridMultilevel"/>
    <w:tmpl w:val="834EC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343B34"/>
    <w:multiLevelType w:val="hybridMultilevel"/>
    <w:tmpl w:val="FC6EA262"/>
    <w:lvl w:ilvl="0" w:tplc="A5B21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48"/>
    <w:rsid w:val="00013122"/>
    <w:rsid w:val="00074574"/>
    <w:rsid w:val="000B7E3E"/>
    <w:rsid w:val="00113DDF"/>
    <w:rsid w:val="00114B9E"/>
    <w:rsid w:val="001A43F9"/>
    <w:rsid w:val="001B1358"/>
    <w:rsid w:val="001C0E61"/>
    <w:rsid w:val="002376FB"/>
    <w:rsid w:val="002D3779"/>
    <w:rsid w:val="002F6E96"/>
    <w:rsid w:val="00330071"/>
    <w:rsid w:val="0040193A"/>
    <w:rsid w:val="00405711"/>
    <w:rsid w:val="00422876"/>
    <w:rsid w:val="00475F21"/>
    <w:rsid w:val="004804F4"/>
    <w:rsid w:val="004E63DC"/>
    <w:rsid w:val="004F0C27"/>
    <w:rsid w:val="0052573B"/>
    <w:rsid w:val="00544693"/>
    <w:rsid w:val="005708FB"/>
    <w:rsid w:val="00586525"/>
    <w:rsid w:val="00647637"/>
    <w:rsid w:val="00674C17"/>
    <w:rsid w:val="006A3E4F"/>
    <w:rsid w:val="006C2E58"/>
    <w:rsid w:val="006D2250"/>
    <w:rsid w:val="0073616B"/>
    <w:rsid w:val="007375CE"/>
    <w:rsid w:val="00755B29"/>
    <w:rsid w:val="0077060C"/>
    <w:rsid w:val="0079148C"/>
    <w:rsid w:val="007D62C7"/>
    <w:rsid w:val="008105EE"/>
    <w:rsid w:val="00842FA1"/>
    <w:rsid w:val="00897B42"/>
    <w:rsid w:val="00912A58"/>
    <w:rsid w:val="0093121B"/>
    <w:rsid w:val="00961439"/>
    <w:rsid w:val="00976656"/>
    <w:rsid w:val="009B3BDD"/>
    <w:rsid w:val="00A505E1"/>
    <w:rsid w:val="00B67D12"/>
    <w:rsid w:val="00BC4AB4"/>
    <w:rsid w:val="00BD46DD"/>
    <w:rsid w:val="00C91CD7"/>
    <w:rsid w:val="00CF1DE8"/>
    <w:rsid w:val="00D028C8"/>
    <w:rsid w:val="00D30BA7"/>
    <w:rsid w:val="00D3774C"/>
    <w:rsid w:val="00DC4F7C"/>
    <w:rsid w:val="00DC7A7E"/>
    <w:rsid w:val="00DE643F"/>
    <w:rsid w:val="00E0600A"/>
    <w:rsid w:val="00E30531"/>
    <w:rsid w:val="00E416E5"/>
    <w:rsid w:val="00E71277"/>
    <w:rsid w:val="00E76711"/>
    <w:rsid w:val="00E904A2"/>
    <w:rsid w:val="00E91348"/>
    <w:rsid w:val="00ED1C78"/>
    <w:rsid w:val="00F16610"/>
    <w:rsid w:val="00F37FFE"/>
    <w:rsid w:val="00F85F55"/>
    <w:rsid w:val="00FA322B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E8F9"/>
  <w15:docId w15:val="{F2194FC1-2AC1-436F-B56D-737E58BB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5F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5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5CE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897B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7B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897B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7B4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Екатерина Сергеевна</dc:creator>
  <cp:lastModifiedBy>Мишина Лилия Фаруховна</cp:lastModifiedBy>
  <cp:revision>35</cp:revision>
  <cp:lastPrinted>2021-08-19T11:25:00Z</cp:lastPrinted>
  <dcterms:created xsi:type="dcterms:W3CDTF">2021-07-07T10:09:00Z</dcterms:created>
  <dcterms:modified xsi:type="dcterms:W3CDTF">2024-01-11T06:44:00Z</dcterms:modified>
</cp:coreProperties>
</file>